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晋中学院实习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基地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遴选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与管理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办法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根据《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教育部关于加强和规范普通本科高校实习管理工作的意见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教高函[2019]12号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的精神，为促进学校与学校、行业、企事业单位、科研机构、政法机关等（下称“有关单位”）联合培养人才新机制的建立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提高人才培养质量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加强实践教学，提升</w:t>
      </w:r>
      <w:r>
        <w:rPr>
          <w:rFonts w:hint="eastAsia" w:ascii="宋体" w:hAnsi="宋体" w:eastAsia="宋体" w:cs="宋体"/>
          <w:sz w:val="28"/>
          <w:szCs w:val="28"/>
        </w:rPr>
        <w:t>学生的实践能力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创新精神、社会责任感和就业能力，</w:t>
      </w:r>
      <w:r>
        <w:rPr>
          <w:rFonts w:hint="eastAsia" w:ascii="宋体" w:hAnsi="宋体" w:eastAsia="宋体" w:cs="宋体"/>
          <w:sz w:val="28"/>
          <w:szCs w:val="28"/>
        </w:rPr>
        <w:t>特制定本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办法。</w:t>
      </w:r>
    </w:p>
    <w:p>
      <w:pPr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基地遴选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遴选程序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基地由学校委托各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教学单位</w:t>
      </w:r>
      <w:r>
        <w:rPr>
          <w:rFonts w:hint="eastAsia" w:ascii="宋体" w:hAnsi="宋体" w:eastAsia="宋体" w:cs="宋体"/>
          <w:sz w:val="28"/>
          <w:szCs w:val="28"/>
        </w:rPr>
        <w:t>根据不同专业和学科特点，有目的、有计划、有步骤地选择具备相应实践教育条件的有关单位，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作为</w:t>
      </w:r>
      <w:r>
        <w:rPr>
          <w:rFonts w:hint="eastAsia" w:ascii="宋体" w:hAnsi="宋体" w:eastAsia="宋体" w:cs="宋体"/>
          <w:sz w:val="28"/>
          <w:szCs w:val="28"/>
        </w:rPr>
        <w:t>校外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1.考察。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各教学单位对实习基地有关单位的场地与教学设施、师资条件、食宿条件、环境与安全等进行遴选、考察。在</w:t>
      </w:r>
      <w:r>
        <w:rPr>
          <w:rFonts w:hint="eastAsia" w:ascii="宋体" w:hAnsi="宋体" w:eastAsia="宋体" w:cs="宋体"/>
          <w:sz w:val="28"/>
          <w:szCs w:val="28"/>
        </w:rPr>
        <w:t>初步考察的基础上，与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有关单位</w:t>
      </w:r>
      <w:r>
        <w:rPr>
          <w:rFonts w:hint="eastAsia" w:ascii="宋体" w:hAnsi="宋体" w:eastAsia="宋体" w:cs="宋体"/>
          <w:sz w:val="28"/>
          <w:szCs w:val="28"/>
        </w:rPr>
        <w:t>进行协商，达成建立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基地的合作意向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2.签订协议。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各教学单位</w:t>
      </w:r>
      <w:r>
        <w:rPr>
          <w:rFonts w:hint="eastAsia" w:ascii="宋体" w:hAnsi="宋体" w:eastAsia="宋体" w:cs="宋体"/>
          <w:sz w:val="28"/>
          <w:szCs w:val="28"/>
        </w:rPr>
        <w:t>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基地共同签订协议书，协议书一式三份，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教学单位</w:t>
      </w:r>
      <w:r>
        <w:rPr>
          <w:rFonts w:hint="eastAsia" w:ascii="宋体" w:hAnsi="宋体" w:eastAsia="宋体" w:cs="宋体"/>
          <w:sz w:val="28"/>
          <w:szCs w:val="28"/>
        </w:rPr>
        <w:t>、教务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部</w:t>
      </w:r>
      <w:r>
        <w:rPr>
          <w:rFonts w:hint="eastAsia" w:ascii="宋体" w:hAnsi="宋体" w:eastAsia="宋体" w:cs="宋体"/>
          <w:sz w:val="28"/>
          <w:szCs w:val="28"/>
        </w:rPr>
        <w:t>（备案）各执一份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3.挂牌。根据需要，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各教学单位</w:t>
      </w:r>
      <w:r>
        <w:rPr>
          <w:rFonts w:hint="eastAsia" w:ascii="宋体" w:hAnsi="宋体" w:eastAsia="宋体" w:cs="宋体"/>
          <w:sz w:val="28"/>
          <w:szCs w:val="28"/>
        </w:rPr>
        <w:t>对签订协议的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基地进行挂牌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实习基地挂“晋中学院</w:t>
      </w:r>
      <w:r>
        <w:rPr>
          <w:rFonts w:hint="eastAsia" w:ascii="宋体" w:hAnsi="宋体" w:eastAsia="宋体" w:cs="宋体"/>
          <w:sz w:val="28"/>
          <w:szCs w:val="28"/>
        </w:rPr>
        <w:t>××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系实习基地”铜牌，</w:t>
      </w:r>
      <w:r>
        <w:rPr>
          <w:rFonts w:hint="eastAsia" w:ascii="宋体" w:hAnsi="宋体" w:eastAsia="宋体" w:cs="宋体"/>
          <w:sz w:val="28"/>
          <w:szCs w:val="28"/>
        </w:rPr>
        <w:t>并报教务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部</w:t>
      </w:r>
      <w:r>
        <w:rPr>
          <w:rFonts w:hint="eastAsia" w:ascii="宋体" w:hAnsi="宋体" w:eastAsia="宋体" w:cs="宋体"/>
          <w:sz w:val="28"/>
          <w:szCs w:val="28"/>
        </w:rPr>
        <w:t>备案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教务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部</w:t>
      </w:r>
      <w:r>
        <w:rPr>
          <w:rFonts w:hint="eastAsia" w:ascii="宋体" w:hAnsi="宋体" w:eastAsia="宋体" w:cs="宋体"/>
          <w:sz w:val="28"/>
          <w:szCs w:val="28"/>
        </w:rPr>
        <w:t>作为学校统筹安排全校实践工作的职能部门，主要负责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基地的资格审核、宏观管理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基本条件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1.实习</w:t>
      </w:r>
      <w:r>
        <w:rPr>
          <w:rFonts w:hint="eastAsia" w:ascii="宋体" w:hAnsi="宋体" w:eastAsia="宋体" w:cs="宋体"/>
          <w:sz w:val="28"/>
          <w:szCs w:val="28"/>
        </w:rPr>
        <w:t>基地应能满足实习教学任务的需求，具有较高的管理水平、较好的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条件。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2.实习</w:t>
      </w:r>
      <w:r>
        <w:rPr>
          <w:rFonts w:hint="eastAsia" w:ascii="宋体" w:hAnsi="宋体" w:eastAsia="宋体" w:cs="宋体"/>
          <w:sz w:val="28"/>
          <w:szCs w:val="28"/>
        </w:rPr>
        <w:t>基地应高度重视和支持实践工作，并能派出业务水平高、责任心强的教师（管理人员、技术人员等）承担具体的指导任务。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3.实习基地应</w:t>
      </w:r>
      <w:r>
        <w:rPr>
          <w:rFonts w:hint="eastAsia" w:ascii="宋体" w:hAnsi="宋体" w:eastAsia="宋体" w:cs="宋体"/>
          <w:sz w:val="28"/>
          <w:szCs w:val="28"/>
        </w:rPr>
        <w:t>就地就近，具有一定规模且相对稳定，节约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经费开支。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实习基地</w:t>
      </w:r>
      <w:r>
        <w:rPr>
          <w:rFonts w:hint="eastAsia" w:ascii="宋体" w:hAnsi="宋体" w:eastAsia="宋体" w:cs="宋体"/>
          <w:sz w:val="28"/>
          <w:szCs w:val="28"/>
        </w:rPr>
        <w:t>能较好地满足实践教学中师生食宿、学习、劳动保护和卫生安全等方面的条件。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5.坚持互惠互利、义务分担的原则，共同促进产学研合作。</w:t>
      </w:r>
    </w:p>
    <w:p>
      <w:pPr>
        <w:numPr>
          <w:ilvl w:val="0"/>
          <w:numId w:val="0"/>
        </w:num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二、管理职责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基地采用校、系两级管理，以教学单位管理为主的原则。在学校分管院长的领导下，由教务部统筹管理，负责制订管理的规章制度，协调有关事宜。各系依据学科及专业建设规划、人才培养方案、实践教学大纲等要求，具体实施基地的实践与管理工作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（一）教务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部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职责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1.教务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部</w:t>
      </w:r>
      <w:r>
        <w:rPr>
          <w:rFonts w:hint="eastAsia" w:ascii="宋体" w:hAnsi="宋体" w:eastAsia="宋体" w:cs="宋体"/>
          <w:sz w:val="28"/>
          <w:szCs w:val="28"/>
        </w:rPr>
        <w:t>负责制定学校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遴选</w:t>
      </w:r>
      <w:r>
        <w:rPr>
          <w:rFonts w:hint="eastAsia" w:ascii="宋体" w:hAnsi="宋体" w:eastAsia="宋体" w:cs="宋体"/>
          <w:sz w:val="28"/>
          <w:szCs w:val="28"/>
        </w:rPr>
        <w:t>与管理办法，协调校级及以上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基地相关事宜。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2.组织专家对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基地进行检查，评估教学情况，召开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工作</w:t>
      </w:r>
      <w:r>
        <w:rPr>
          <w:rFonts w:hint="eastAsia" w:ascii="宋体" w:hAnsi="宋体" w:eastAsia="宋体" w:cs="宋体"/>
          <w:sz w:val="28"/>
          <w:szCs w:val="28"/>
        </w:rPr>
        <w:t>总结会。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3.负责校级、市级、省级、国家级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基地项目的申报遴选工作。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工作成效</w:t>
      </w:r>
      <w:r>
        <w:rPr>
          <w:rFonts w:hint="eastAsia" w:ascii="宋体" w:hAnsi="宋体" w:eastAsia="宋体" w:cs="宋体"/>
          <w:sz w:val="28"/>
          <w:szCs w:val="28"/>
        </w:rPr>
        <w:t>纳入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教学单位</w:t>
      </w:r>
      <w:r>
        <w:rPr>
          <w:rFonts w:hint="eastAsia" w:ascii="宋体" w:hAnsi="宋体" w:eastAsia="宋体" w:cs="宋体"/>
          <w:sz w:val="28"/>
          <w:szCs w:val="28"/>
        </w:rPr>
        <w:t>教学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评估</w:t>
      </w:r>
      <w:r>
        <w:rPr>
          <w:rFonts w:hint="eastAsia" w:ascii="宋体" w:hAnsi="宋体" w:eastAsia="宋体" w:cs="宋体"/>
          <w:sz w:val="28"/>
          <w:szCs w:val="28"/>
        </w:rPr>
        <w:t>指标。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（二）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教学单位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职责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各教学单位</w:t>
      </w:r>
      <w:r>
        <w:rPr>
          <w:rFonts w:hint="eastAsia" w:ascii="宋体" w:hAnsi="宋体" w:eastAsia="宋体" w:cs="宋体"/>
          <w:sz w:val="28"/>
          <w:szCs w:val="28"/>
        </w:rPr>
        <w:t>依据学科及专业建设规划、人才培养方案、实践教学大纲等要求，将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基地纳入专业总体发展规划，具体实施基地的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实践教学</w:t>
      </w:r>
      <w:r>
        <w:rPr>
          <w:rFonts w:hint="eastAsia" w:ascii="宋体" w:hAnsi="宋体" w:eastAsia="宋体" w:cs="宋体"/>
          <w:sz w:val="28"/>
          <w:szCs w:val="28"/>
        </w:rPr>
        <w:t>与管理工作。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2.每个专业至少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有1-2</w:t>
      </w:r>
      <w:r>
        <w:rPr>
          <w:rFonts w:hint="eastAsia" w:ascii="宋体" w:hAnsi="宋体" w:eastAsia="宋体" w:cs="宋体"/>
          <w:sz w:val="28"/>
          <w:szCs w:val="28"/>
        </w:rPr>
        <w:t>个及以上稳定的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基地，以满足本专业学生实习的需要。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教学单位</w:t>
      </w:r>
      <w:r>
        <w:rPr>
          <w:rFonts w:hint="eastAsia" w:ascii="宋体" w:hAnsi="宋体" w:eastAsia="宋体" w:cs="宋体"/>
          <w:sz w:val="28"/>
          <w:szCs w:val="28"/>
        </w:rPr>
        <w:t>每年需全面总结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工作</w:t>
      </w:r>
      <w:r>
        <w:rPr>
          <w:rFonts w:hint="eastAsia" w:ascii="宋体" w:hAnsi="宋体" w:eastAsia="宋体" w:cs="宋体"/>
          <w:sz w:val="28"/>
          <w:szCs w:val="28"/>
        </w:rPr>
        <w:t>成效，对实习、校企合作等情况做出总结。</w:t>
      </w: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4.教学单位</w:t>
      </w:r>
      <w:r>
        <w:rPr>
          <w:rFonts w:hint="eastAsia" w:ascii="宋体" w:hAnsi="宋体" w:eastAsia="宋体" w:cs="宋体"/>
          <w:sz w:val="28"/>
          <w:szCs w:val="28"/>
        </w:rPr>
        <w:t>对协议到期且建设良好的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基地，根据双方合作意向，可办理协议续签手续。对协议到期并经双方同意终止合作的，可撤销基地。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基地的续签和撤销需报教务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部</w:t>
      </w:r>
      <w:r>
        <w:rPr>
          <w:rFonts w:hint="eastAsia" w:ascii="宋体" w:hAnsi="宋体" w:eastAsia="宋体" w:cs="宋体"/>
          <w:sz w:val="28"/>
          <w:szCs w:val="28"/>
        </w:rPr>
        <w:t>备案。</w:t>
      </w:r>
    </w:p>
    <w:p>
      <w:pPr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管理办法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1.实习基地一旦确立，所属教学单位应与基地商定双方管理模式与档案管理的具体办法，建立保证教学任务完成和教学质量提高的制度。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2.实习基地成立后，所属教学单位应每年对实习、合作等情况做出总结，该总结由实习基地所在单位签署意见后教学单位存档，并报教务部备案。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3.各教学单位要加强对实习基地的指导与管理，建立定期检查指导工作制度，协助实习基地解决实践与管理工作中的实际问题，帮助实习基地做好建设、发展的各项工作。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教务部会同教学指导委员会及相关教学单位不定期到实习基地检查、评估实践教学情况，或给予必要的协助和指导。对基地管理出色、运行成绩突出的教学单位予以表彰，对效果不好、满足不了教学需要的基地，提出整改要求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5.实习基地实践教学与管理情况，作为各教学单位教学评估的重要条件。</w:t>
      </w: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各教学单位建立实习基地考核制度，每年定期对实习基地实践教学成效、建设管理、运行情况、开放共享机制等进行考核评估，对实习成效和使用情况不好，满足不了教学需要的基地，经主管校长批准，可终止合同。</w:t>
      </w:r>
    </w:p>
    <w:p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三、实习基地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协议双方的职责与义务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教学单位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职责与义务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1.在国家政策许可范围内，学校与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教学单位</w:t>
      </w:r>
      <w:r>
        <w:rPr>
          <w:rFonts w:hint="eastAsia" w:ascii="宋体" w:hAnsi="宋体" w:eastAsia="宋体" w:cs="宋体"/>
          <w:sz w:val="28"/>
          <w:szCs w:val="28"/>
        </w:rPr>
        <w:t>在人才培训、委托培养、课程进修、咨询服务、信息交流、学生就业等方面对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有关</w:t>
      </w:r>
      <w:r>
        <w:rPr>
          <w:rFonts w:hint="eastAsia" w:ascii="宋体" w:hAnsi="宋体" w:eastAsia="宋体" w:cs="宋体"/>
          <w:sz w:val="28"/>
          <w:szCs w:val="28"/>
        </w:rPr>
        <w:t>单位优先提供服务。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2.在国家高校毕业生就业政策许可范围内，征求毕业生本人意见后，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基地单位可以优先选聘有关毕业生。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有关单位</w:t>
      </w:r>
      <w:r>
        <w:rPr>
          <w:rFonts w:hint="eastAsia" w:ascii="宋体" w:hAnsi="宋体" w:eastAsia="宋体" w:cs="宋体"/>
          <w:sz w:val="28"/>
          <w:szCs w:val="28"/>
        </w:rPr>
        <w:t>具有高级职称的技术人员，经学校审核，可优先聘请为兼课教师。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期间实行指导教师负责制，为保证校外实践教学的实际效果，并能够为基地单位做出贡献，指导教师要根据基地单位的要求有选择地安排学生，并对学生进行指导与管理。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教学单位</w:t>
      </w:r>
      <w:r>
        <w:rPr>
          <w:rFonts w:hint="eastAsia" w:ascii="宋体" w:hAnsi="宋体" w:eastAsia="宋体" w:cs="宋体"/>
          <w:sz w:val="28"/>
          <w:szCs w:val="28"/>
        </w:rPr>
        <w:t>应主动取得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有关</w:t>
      </w:r>
      <w:r>
        <w:rPr>
          <w:rFonts w:hint="eastAsia" w:ascii="宋体" w:hAnsi="宋体" w:eastAsia="宋体" w:cs="宋体"/>
          <w:sz w:val="28"/>
          <w:szCs w:val="28"/>
        </w:rPr>
        <w:t>单位的协作，结合该单位实际和发展情况制定切实可行的实践教学计划，选聘兼职指导教师，共同组织、实施学生实践教学任务的落实，加强与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基地单位内部各有关部门的联络工作。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基地开展实践活动期间，指导教师和学生必须严格遵守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基地的有关规章制度。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（二）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基地的职责与义务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基地应根据协议，提供实践教育场地和师资，承担我校有关专业一定数量学生的实践教学活动，确保顺利完成实践教学任务的各个环节。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2.积极探索、创造条件使实践教学与产、学、研一体化相结合，产生经济效益和社会效应。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3.在实践教学期间，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教学单位</w:t>
      </w:r>
      <w:r>
        <w:rPr>
          <w:rFonts w:hint="eastAsia" w:ascii="宋体" w:hAnsi="宋体" w:eastAsia="宋体" w:cs="宋体"/>
          <w:sz w:val="28"/>
          <w:szCs w:val="28"/>
        </w:rPr>
        <w:t>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实习</w:t>
      </w:r>
      <w:r>
        <w:rPr>
          <w:rFonts w:hint="eastAsia" w:ascii="宋体" w:hAnsi="宋体" w:eastAsia="宋体" w:cs="宋体"/>
          <w:sz w:val="28"/>
          <w:szCs w:val="28"/>
        </w:rPr>
        <w:t>基地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有关单位</w:t>
      </w:r>
      <w:r>
        <w:rPr>
          <w:rFonts w:hint="eastAsia" w:ascii="宋体" w:hAnsi="宋体" w:eastAsia="宋体" w:cs="宋体"/>
          <w:sz w:val="28"/>
          <w:szCs w:val="28"/>
        </w:rPr>
        <w:t>应确保学生、指导教师及生产人员的安全，并签订安全保密教育协议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、附则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教学单位</w:t>
      </w:r>
      <w:r>
        <w:rPr>
          <w:rFonts w:hint="eastAsia" w:ascii="宋体" w:hAnsi="宋体" w:eastAsia="宋体" w:cs="宋体"/>
          <w:sz w:val="28"/>
          <w:szCs w:val="28"/>
        </w:rPr>
        <w:t>可根据本办法，结合学院实际，制定相应的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系级</w:t>
      </w:r>
      <w:r>
        <w:rPr>
          <w:rFonts w:hint="eastAsia" w:ascii="宋体" w:hAnsi="宋体" w:eastAsia="宋体" w:cs="宋体"/>
          <w:sz w:val="28"/>
          <w:szCs w:val="28"/>
        </w:rPr>
        <w:t>基地建设与管理细则，并报教务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部</w:t>
      </w:r>
      <w:r>
        <w:rPr>
          <w:rFonts w:hint="eastAsia" w:ascii="宋体" w:hAnsi="宋体" w:eastAsia="宋体" w:cs="宋体"/>
          <w:sz w:val="28"/>
          <w:szCs w:val="28"/>
        </w:rPr>
        <w:t>备案。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2.本办法由教务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部</w:t>
      </w:r>
      <w:r>
        <w:rPr>
          <w:rFonts w:hint="eastAsia" w:ascii="宋体" w:hAnsi="宋体" w:eastAsia="宋体" w:cs="宋体"/>
          <w:sz w:val="28"/>
          <w:szCs w:val="28"/>
        </w:rPr>
        <w:t>负责解释，自印发之日起实施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晋中学院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 2022年10月18日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lZjQ0OGU2ZGUwMmY5ZDg3OGVkMTNhYzkxODVlZTQifQ=="/>
  </w:docVars>
  <w:rsids>
    <w:rsidRoot w:val="00000000"/>
    <w:rsid w:val="030A4168"/>
    <w:rsid w:val="03292F35"/>
    <w:rsid w:val="04FA2F1B"/>
    <w:rsid w:val="05FD1025"/>
    <w:rsid w:val="060D7AAD"/>
    <w:rsid w:val="0830341E"/>
    <w:rsid w:val="09FC24F7"/>
    <w:rsid w:val="0B0829B5"/>
    <w:rsid w:val="0C2529AB"/>
    <w:rsid w:val="0CE449C9"/>
    <w:rsid w:val="118A7DC0"/>
    <w:rsid w:val="120D1790"/>
    <w:rsid w:val="16973C0D"/>
    <w:rsid w:val="1EE07F4A"/>
    <w:rsid w:val="22E656E9"/>
    <w:rsid w:val="253B116B"/>
    <w:rsid w:val="254F226D"/>
    <w:rsid w:val="273158AD"/>
    <w:rsid w:val="27BA26E7"/>
    <w:rsid w:val="27E55BF5"/>
    <w:rsid w:val="2CAE0CA1"/>
    <w:rsid w:val="2DA852C4"/>
    <w:rsid w:val="2F1E6E4C"/>
    <w:rsid w:val="30523628"/>
    <w:rsid w:val="310923F0"/>
    <w:rsid w:val="338F42DC"/>
    <w:rsid w:val="3CDC60BA"/>
    <w:rsid w:val="3CF23FCA"/>
    <w:rsid w:val="3D6328F6"/>
    <w:rsid w:val="3F615849"/>
    <w:rsid w:val="4241154F"/>
    <w:rsid w:val="47762CEC"/>
    <w:rsid w:val="47775E32"/>
    <w:rsid w:val="482D235C"/>
    <w:rsid w:val="4AE10FAD"/>
    <w:rsid w:val="4B3B3B39"/>
    <w:rsid w:val="4CB02DD1"/>
    <w:rsid w:val="4E230E81"/>
    <w:rsid w:val="4E6643C4"/>
    <w:rsid w:val="52195CAE"/>
    <w:rsid w:val="54184B8B"/>
    <w:rsid w:val="57710485"/>
    <w:rsid w:val="57734A6C"/>
    <w:rsid w:val="57F55A73"/>
    <w:rsid w:val="595947A8"/>
    <w:rsid w:val="5CFA3604"/>
    <w:rsid w:val="66490E8D"/>
    <w:rsid w:val="6C720761"/>
    <w:rsid w:val="6D2761EE"/>
    <w:rsid w:val="6DD64EAA"/>
    <w:rsid w:val="6E861EE0"/>
    <w:rsid w:val="71DA0281"/>
    <w:rsid w:val="73BF5671"/>
    <w:rsid w:val="76DB4A97"/>
    <w:rsid w:val="76F14106"/>
    <w:rsid w:val="79CA1E88"/>
    <w:rsid w:val="7C574930"/>
    <w:rsid w:val="7CE77400"/>
    <w:rsid w:val="7E034C3B"/>
    <w:rsid w:val="7FD5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2243</Words>
  <Characters>2290</Characters>
  <Lines>0</Lines>
  <Paragraphs>0</Paragraphs>
  <TotalTime>2</TotalTime>
  <ScaleCrop>false</ScaleCrop>
  <LinksUpToDate>false</LinksUpToDate>
  <CharactersWithSpaces>2379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2022-07-26T11:18:00Z</dcterms:created>
  <dc:creator>lenovo</dc:creator>
  <cp:lastModifiedBy>冯玉杰</cp:lastModifiedBy>
  <dcterms:modified xsi:type="dcterms:W3CDTF">2022-10-20T06:47:35Z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F72C2535B1024D5083241A06F65EC715</vt:lpwstr>
  </property>
</Properties>
</file>